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A1" w:rsidRPr="002D3464" w:rsidRDefault="004471A1" w:rsidP="004471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464">
        <w:rPr>
          <w:rFonts w:ascii="Times New Roman" w:hAnsi="Times New Roman" w:cs="Times New Roman"/>
          <w:b/>
          <w:sz w:val="24"/>
          <w:szCs w:val="24"/>
        </w:rPr>
        <w:t>National Transportation Operations Coalition Planning for Operations Series</w:t>
      </w:r>
    </w:p>
    <w:p w:rsidR="004471A1" w:rsidRPr="002D3464" w:rsidRDefault="004471A1" w:rsidP="004471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464">
        <w:rPr>
          <w:rFonts w:ascii="Times New Roman" w:hAnsi="Times New Roman" w:cs="Times New Roman"/>
          <w:b/>
          <w:sz w:val="24"/>
          <w:szCs w:val="24"/>
        </w:rPr>
        <w:t>Leveraging a Regional ITS Architecture in Planning for Operations</w:t>
      </w:r>
    </w:p>
    <w:p w:rsidR="004471A1" w:rsidRDefault="004471A1" w:rsidP="004471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464">
        <w:rPr>
          <w:rFonts w:ascii="Times New Roman" w:hAnsi="Times New Roman" w:cs="Times New Roman"/>
          <w:b/>
          <w:sz w:val="24"/>
          <w:szCs w:val="24"/>
        </w:rPr>
        <w:t>February 29, 2012</w:t>
      </w:r>
    </w:p>
    <w:p w:rsidR="004471A1" w:rsidRPr="002D3464" w:rsidRDefault="004471A1" w:rsidP="004471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Chat Transcript</w:t>
      </w:r>
    </w:p>
    <w:p w:rsidR="004471A1" w:rsidRDefault="004471A1" w:rsidP="004471A1">
      <w:bookmarkStart w:id="0" w:name="_GoBack"/>
      <w:bookmarkEnd w:id="0"/>
    </w:p>
    <w:p w:rsidR="004471A1" w:rsidRDefault="004471A1" w:rsidP="004471A1">
      <w:proofErr w:type="spellStart"/>
      <w:r>
        <w:t>Jeevanjot</w:t>
      </w:r>
      <w:proofErr w:type="spellEnd"/>
      <w:r>
        <w:t xml:space="preserve"> Singh, NJDOT:</w:t>
      </w:r>
      <w:r>
        <w:t xml:space="preserve"> </w:t>
      </w:r>
      <w:r>
        <w:t>Sarath &amp; Rashmi - Do you have Adaptive Systems included in the Architecture Plans for your jurisdictions separately, or would you include them with the Central Traffic Systems?</w:t>
      </w:r>
    </w:p>
    <w:p w:rsidR="004471A1" w:rsidRDefault="004471A1" w:rsidP="004471A1">
      <w:r>
        <w:t xml:space="preserve">Richard </w:t>
      </w:r>
      <w:proofErr w:type="spellStart"/>
      <w:r>
        <w:t>Beaubien</w:t>
      </w:r>
      <w:proofErr w:type="spellEnd"/>
      <w:r>
        <w:t>:</w:t>
      </w:r>
      <w:r>
        <w:t xml:space="preserve"> </w:t>
      </w:r>
      <w:r>
        <w:t>Are the objectives for Minnesota the same as the objectives for Phoenix?</w:t>
      </w:r>
    </w:p>
    <w:p w:rsidR="004471A1" w:rsidRDefault="004471A1" w:rsidP="004471A1">
      <w:r>
        <w:t>Sarath Joshua, MAG</w:t>
      </w:r>
      <w:proofErr w:type="gramStart"/>
      <w:r>
        <w:t>:I</w:t>
      </w:r>
      <w:proofErr w:type="gramEnd"/>
      <w:r>
        <w:t xml:space="preserve"> think we have included Adaptive Systems with other ATMS.  If the new ITSA 7.0 has a separate definition we will have to modify the RIA at the next update.  We have not taken a good look at 7.0 as yet.</w:t>
      </w:r>
    </w:p>
    <w:p w:rsidR="004471A1" w:rsidRDefault="004471A1" w:rsidP="004471A1">
      <w:proofErr w:type="spellStart"/>
      <w:r>
        <w:t>Jeevanjot</w:t>
      </w:r>
      <w:proofErr w:type="spellEnd"/>
      <w:r>
        <w:t xml:space="preserve"> Singh, </w:t>
      </w:r>
      <w:proofErr w:type="spellStart"/>
      <w:r>
        <w:t>NJDOT</w:t>
      </w:r>
      <w:proofErr w:type="gramStart"/>
      <w:r>
        <w:t>:Sarath</w:t>
      </w:r>
      <w:proofErr w:type="spellEnd"/>
      <w:proofErr w:type="gramEnd"/>
      <w:r>
        <w:t xml:space="preserve"> I think that the only changes are the nomenclature of some of the service packages for the Adaptive Systems (ATMS). </w:t>
      </w:r>
    </w:p>
    <w:p w:rsidR="004471A1" w:rsidRDefault="004471A1" w:rsidP="004471A1">
      <w:proofErr w:type="spellStart"/>
      <w:proofErr w:type="gramStart"/>
      <w:r>
        <w:t>manju.kumar</w:t>
      </w:r>
      <w:proofErr w:type="spellEnd"/>
      <w:r>
        <w:t>(</w:t>
      </w:r>
      <w:proofErr w:type="gramEnd"/>
      <w:r>
        <w:t xml:space="preserve">NDOT):When ITS projects are proposed, how well do they </w:t>
      </w:r>
      <w:proofErr w:type="spellStart"/>
      <w:r>
        <w:t>xurrently</w:t>
      </w:r>
      <w:proofErr w:type="spellEnd"/>
      <w:r>
        <w:t xml:space="preserve"> compare and compete with other enhancement proposals (</w:t>
      </w:r>
      <w:proofErr w:type="spellStart"/>
      <w:r>
        <w:t>e..</w:t>
      </w:r>
      <w:proofErr w:type="gramStart"/>
      <w:r>
        <w:t>g</w:t>
      </w:r>
      <w:proofErr w:type="spellEnd"/>
      <w:proofErr w:type="gramEnd"/>
      <w:r>
        <w:t xml:space="preserve">, </w:t>
      </w:r>
      <w:proofErr w:type="spellStart"/>
      <w:r>
        <w:t>auxilary</w:t>
      </w:r>
      <w:proofErr w:type="spellEnd"/>
      <w:r>
        <w:t xml:space="preserve"> lanes, HOV, etc.)? Has Regional Architectures enhanced their competitiveness?</w:t>
      </w:r>
    </w:p>
    <w:p w:rsidR="004471A1" w:rsidRDefault="004471A1" w:rsidP="004471A1">
      <w:r>
        <w:t xml:space="preserve">Chris Francis, </w:t>
      </w:r>
      <w:proofErr w:type="spellStart"/>
      <w:r>
        <w:t>VDOT</w:t>
      </w:r>
      <w:proofErr w:type="gramStart"/>
      <w:r>
        <w:t>:Jim</w:t>
      </w:r>
      <w:proofErr w:type="spellEnd"/>
      <w:proofErr w:type="gramEnd"/>
      <w:r>
        <w:t xml:space="preserve"> &amp; Nathaniel - Is Statewide ITS Architecture Use and Application within the scope of this effort? I bring this up because the use and applications of Statewide ITS Architectures are somewhat different from the Regional ones.</w:t>
      </w:r>
    </w:p>
    <w:p w:rsidR="004471A1" w:rsidRDefault="004471A1" w:rsidP="004471A1">
      <w:r>
        <w:t xml:space="preserve">SOLOMON </w:t>
      </w:r>
      <w:proofErr w:type="spellStart"/>
      <w:r>
        <w:t>CAVINESS</w:t>
      </w:r>
      <w:proofErr w:type="gramStart"/>
      <w:r>
        <w:t>:What</w:t>
      </w:r>
      <w:proofErr w:type="spellEnd"/>
      <w:proofErr w:type="gramEnd"/>
      <w:r>
        <w:t xml:space="preserve"> constraints or issues were experienced when developing the ITS Architectures, coordination with others within the organization?</w:t>
      </w:r>
    </w:p>
    <w:p w:rsidR="004471A1" w:rsidRDefault="004471A1" w:rsidP="004471A1">
      <w:r>
        <w:t xml:space="preserve">Lynne </w:t>
      </w:r>
      <w:proofErr w:type="spellStart"/>
      <w:r>
        <w:t>Yocom</w:t>
      </w:r>
      <w:proofErr w:type="gramStart"/>
      <w:r>
        <w:t>:How</w:t>
      </w:r>
      <w:proofErr w:type="spellEnd"/>
      <w:proofErr w:type="gramEnd"/>
      <w:r>
        <w:t xml:space="preserve"> do you deal with the communication component with your plans.  </w:t>
      </w:r>
    </w:p>
    <w:p w:rsidR="004471A1" w:rsidRDefault="004471A1" w:rsidP="004471A1">
      <w:r>
        <w:t xml:space="preserve">Karen </w:t>
      </w:r>
      <w:proofErr w:type="spellStart"/>
      <w:r>
        <w:t>Gilbertson-KS</w:t>
      </w:r>
      <w:proofErr w:type="gramStart"/>
      <w:r>
        <w:t>:Rashmir</w:t>
      </w:r>
      <w:proofErr w:type="spellEnd"/>
      <w:proofErr w:type="gramEnd"/>
      <w:r>
        <w:t xml:space="preserve"> - would you give an example for what you are discussing right now - with stakeholders?</w:t>
      </w:r>
    </w:p>
    <w:p w:rsidR="004471A1" w:rsidRDefault="004471A1" w:rsidP="004471A1">
      <w:r>
        <w:t xml:space="preserve">Richard </w:t>
      </w:r>
      <w:proofErr w:type="spellStart"/>
      <w:r>
        <w:t>Israels</w:t>
      </w:r>
      <w:proofErr w:type="gramStart"/>
      <w:r>
        <w:t>:Are</w:t>
      </w:r>
      <w:proofErr w:type="spellEnd"/>
      <w:proofErr w:type="gramEnd"/>
      <w:r>
        <w:t xml:space="preserve"> there any tools / frameworks you recommend in developing agreements among stakeholders for the sharing of ITS assets / data?</w:t>
      </w:r>
    </w:p>
    <w:p w:rsidR="00CB1F03" w:rsidRDefault="00CB1F03" w:rsidP="004471A1"/>
    <w:sectPr w:rsidR="00CB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A1"/>
    <w:rsid w:val="004471A1"/>
    <w:rsid w:val="00CB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1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Jocelyn K.</dc:creator>
  <cp:lastModifiedBy>Bauer, Jocelyn K.</cp:lastModifiedBy>
  <cp:revision>1</cp:revision>
  <dcterms:created xsi:type="dcterms:W3CDTF">2012-03-20T21:49:00Z</dcterms:created>
  <dcterms:modified xsi:type="dcterms:W3CDTF">2012-03-20T21:52:00Z</dcterms:modified>
</cp:coreProperties>
</file>