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34DD" w14:textId="6D1DE36C" w:rsidR="00D65D54" w:rsidRPr="00D65D54" w:rsidRDefault="009E2B18">
      <w:pPr>
        <w:rPr>
          <w:rFonts w:eastAsia="Segoe UI" w:cstheme="minorHAnsi"/>
          <w:b/>
          <w:bCs/>
          <w:color w:val="000000" w:themeColor="text1"/>
          <w:sz w:val="40"/>
          <w:szCs w:val="40"/>
        </w:rPr>
      </w:pPr>
      <w:r>
        <w:rPr>
          <w:rFonts w:eastAsia="Segoe UI" w:cstheme="minorHAnsi"/>
          <w:b/>
          <w:bCs/>
          <w:color w:val="000000" w:themeColor="text1"/>
          <w:sz w:val="40"/>
          <w:szCs w:val="40"/>
        </w:rPr>
        <w:t>What’s a business case and when is the template used?</w:t>
      </w:r>
    </w:p>
    <w:p w14:paraId="4398E07F" w14:textId="2E41F6D5" w:rsidR="007E5497" w:rsidRDefault="00D65D54">
      <w:pPr>
        <w:rPr>
          <w:rFonts w:eastAsia="Segoe UI" w:cstheme="minorHAnsi"/>
          <w:color w:val="000000" w:themeColor="text1"/>
          <w:sz w:val="24"/>
          <w:szCs w:val="24"/>
        </w:rPr>
      </w:pPr>
      <w:r>
        <w:rPr>
          <w:rFonts w:eastAsia="Segoe UI" w:cstheme="minorHAnsi"/>
          <w:color w:val="000000" w:themeColor="text1"/>
          <w:sz w:val="24"/>
          <w:szCs w:val="24"/>
        </w:rPr>
        <w:t xml:space="preserve">A business case is a common tool </w:t>
      </w:r>
      <w:r w:rsidR="006A485B">
        <w:rPr>
          <w:rFonts w:eastAsia="Segoe UI" w:cstheme="minorHAnsi"/>
          <w:color w:val="000000" w:themeColor="text1"/>
          <w:sz w:val="24"/>
          <w:szCs w:val="24"/>
        </w:rPr>
        <w:t xml:space="preserve">used </w:t>
      </w:r>
      <w:r>
        <w:rPr>
          <w:rFonts w:eastAsia="Segoe UI" w:cstheme="minorHAnsi"/>
          <w:color w:val="000000" w:themeColor="text1"/>
          <w:sz w:val="24"/>
          <w:szCs w:val="24"/>
        </w:rPr>
        <w:t xml:space="preserve">in operational management to help identify what projects and programs </w:t>
      </w:r>
      <w:r w:rsidR="007E5497">
        <w:rPr>
          <w:rFonts w:eastAsia="Segoe UI" w:cstheme="minorHAnsi"/>
          <w:color w:val="000000" w:themeColor="text1"/>
          <w:sz w:val="24"/>
          <w:szCs w:val="24"/>
        </w:rPr>
        <w:t>the</w:t>
      </w:r>
      <w:r>
        <w:rPr>
          <w:rFonts w:eastAsia="Segoe UI" w:cstheme="minorHAnsi"/>
          <w:color w:val="000000" w:themeColor="text1"/>
          <w:sz w:val="24"/>
          <w:szCs w:val="24"/>
        </w:rPr>
        <w:t xml:space="preserve"> organization should pursue. It evaluates the costs and benefits of pursuing a project, and helps the organization prioritize </w:t>
      </w:r>
      <w:r w:rsidR="007E5497">
        <w:rPr>
          <w:rFonts w:eastAsia="Segoe UI" w:cstheme="minorHAnsi"/>
          <w:color w:val="000000" w:themeColor="text1"/>
          <w:sz w:val="24"/>
          <w:szCs w:val="24"/>
        </w:rPr>
        <w:t xml:space="preserve">how to maximize the resources that </w:t>
      </w:r>
      <w:r w:rsidR="006A485B">
        <w:rPr>
          <w:rFonts w:eastAsia="Segoe UI" w:cstheme="minorHAnsi"/>
          <w:color w:val="000000" w:themeColor="text1"/>
          <w:sz w:val="24"/>
          <w:szCs w:val="24"/>
        </w:rPr>
        <w:t xml:space="preserve">are </w:t>
      </w:r>
      <w:r w:rsidR="007E5497">
        <w:rPr>
          <w:rFonts w:eastAsia="Segoe UI" w:cstheme="minorHAnsi"/>
          <w:color w:val="000000" w:themeColor="text1"/>
          <w:sz w:val="24"/>
          <w:szCs w:val="24"/>
        </w:rPr>
        <w:t>available.</w:t>
      </w:r>
    </w:p>
    <w:p w14:paraId="443AAC24" w14:textId="33A72265" w:rsidR="007E5497" w:rsidRDefault="007E5497">
      <w:pPr>
        <w:rPr>
          <w:rFonts w:eastAsia="Segoe UI" w:cstheme="minorHAnsi"/>
          <w:color w:val="000000" w:themeColor="text1"/>
          <w:sz w:val="24"/>
          <w:szCs w:val="24"/>
        </w:rPr>
      </w:pPr>
      <w:r>
        <w:rPr>
          <w:rFonts w:eastAsia="Segoe UI" w:cstheme="minorHAnsi"/>
          <w:color w:val="000000" w:themeColor="text1"/>
          <w:sz w:val="24"/>
          <w:szCs w:val="24"/>
        </w:rPr>
        <w:t>The attached one pager provides a template to communicate summary level information that the Iowa DOT leaders evaluate when assessing what to pursue strategically. It should be thought of as an ‘executive summary’ of the project, but not a comprehensive business case. The full business case should be more detailed and include the detail level information and assumptions that is summarized on the one pager.</w:t>
      </w:r>
    </w:p>
    <w:p w14:paraId="28A1405D" w14:textId="2DDF4E71" w:rsidR="007E5497" w:rsidRDefault="007E5497">
      <w:pPr>
        <w:rPr>
          <w:rFonts w:eastAsia="Segoe UI" w:cstheme="minorHAnsi"/>
          <w:color w:val="000000" w:themeColor="text1"/>
          <w:sz w:val="24"/>
          <w:szCs w:val="24"/>
        </w:rPr>
      </w:pPr>
      <w:r>
        <w:rPr>
          <w:rFonts w:eastAsia="Segoe UI" w:cstheme="minorHAnsi"/>
          <w:color w:val="000000" w:themeColor="text1"/>
          <w:sz w:val="24"/>
          <w:szCs w:val="24"/>
        </w:rPr>
        <w:t xml:space="preserve">Below is a brief narrative of what information is being asked for in the one pager and should be </w:t>
      </w:r>
      <w:r w:rsidR="006A485B">
        <w:rPr>
          <w:rFonts w:eastAsia="Segoe UI" w:cstheme="minorHAnsi"/>
          <w:color w:val="000000" w:themeColor="text1"/>
          <w:sz w:val="24"/>
          <w:szCs w:val="24"/>
        </w:rPr>
        <w:t>reviewed</w:t>
      </w:r>
      <w:r>
        <w:rPr>
          <w:rFonts w:eastAsia="Segoe UI" w:cstheme="minorHAnsi"/>
          <w:color w:val="000000" w:themeColor="text1"/>
          <w:sz w:val="24"/>
          <w:szCs w:val="24"/>
        </w:rPr>
        <w:t xml:space="preserve"> and included in the more comprehensive business case.</w:t>
      </w:r>
    </w:p>
    <w:p w14:paraId="7596D47E" w14:textId="6AD0FF0B" w:rsidR="007E5497" w:rsidRDefault="007E5497">
      <w:pPr>
        <w:rPr>
          <w:rFonts w:eastAsia="Segoe UI" w:cstheme="minorHAnsi"/>
          <w:color w:val="000000" w:themeColor="text1"/>
          <w:sz w:val="24"/>
          <w:szCs w:val="24"/>
        </w:rPr>
      </w:pPr>
      <w:r>
        <w:rPr>
          <w:rFonts w:eastAsia="Segoe UI" w:cstheme="minorHAnsi"/>
          <w:color w:val="000000" w:themeColor="text1"/>
          <w:sz w:val="24"/>
          <w:szCs w:val="24"/>
        </w:rPr>
        <w:t xml:space="preserve">Completing </w:t>
      </w:r>
      <w:r w:rsidR="006A485B">
        <w:rPr>
          <w:rFonts w:eastAsia="Segoe UI" w:cstheme="minorHAnsi"/>
          <w:color w:val="000000" w:themeColor="text1"/>
          <w:sz w:val="24"/>
          <w:szCs w:val="24"/>
        </w:rPr>
        <w:t xml:space="preserve">the </w:t>
      </w:r>
      <w:r>
        <w:rPr>
          <w:rFonts w:eastAsia="Segoe UI" w:cstheme="minorHAnsi"/>
          <w:color w:val="000000" w:themeColor="text1"/>
          <w:sz w:val="24"/>
          <w:szCs w:val="24"/>
        </w:rPr>
        <w:t>template and submitting a business case should be needed whenever one of the following statements is true:</w:t>
      </w:r>
    </w:p>
    <w:p w14:paraId="4074B3C1" w14:textId="3FF0E83A" w:rsidR="007E5497" w:rsidRDefault="007E5497" w:rsidP="007E5497">
      <w:pPr>
        <w:pStyle w:val="ListParagraph"/>
        <w:numPr>
          <w:ilvl w:val="0"/>
          <w:numId w:val="1"/>
        </w:numPr>
        <w:rPr>
          <w:rFonts w:eastAsia="Segoe UI" w:cstheme="minorHAnsi"/>
          <w:color w:val="000000" w:themeColor="text1"/>
          <w:sz w:val="24"/>
          <w:szCs w:val="24"/>
        </w:rPr>
      </w:pPr>
      <w:r>
        <w:rPr>
          <w:rFonts w:eastAsia="Segoe UI" w:cstheme="minorHAnsi"/>
          <w:color w:val="000000" w:themeColor="text1"/>
          <w:sz w:val="24"/>
          <w:szCs w:val="24"/>
        </w:rPr>
        <w:t>The project requires coordinating existing resources (labor, facilities, equipment, finances) across multiple operational areas</w:t>
      </w:r>
      <w:r w:rsidR="006A485B">
        <w:rPr>
          <w:rFonts w:eastAsia="Segoe UI" w:cstheme="minorHAnsi"/>
          <w:color w:val="000000" w:themeColor="text1"/>
          <w:sz w:val="24"/>
          <w:szCs w:val="24"/>
        </w:rPr>
        <w:t>.</w:t>
      </w:r>
    </w:p>
    <w:p w14:paraId="769F085A" w14:textId="050A5670" w:rsidR="007E5497" w:rsidRDefault="007E5497" w:rsidP="007E5497">
      <w:pPr>
        <w:pStyle w:val="ListParagraph"/>
        <w:numPr>
          <w:ilvl w:val="0"/>
          <w:numId w:val="1"/>
        </w:numPr>
        <w:rPr>
          <w:rFonts w:eastAsia="Segoe UI" w:cstheme="minorHAnsi"/>
          <w:color w:val="000000" w:themeColor="text1"/>
          <w:sz w:val="24"/>
          <w:szCs w:val="24"/>
        </w:rPr>
      </w:pPr>
      <w:r>
        <w:rPr>
          <w:rFonts w:eastAsia="Segoe UI" w:cstheme="minorHAnsi"/>
          <w:color w:val="000000" w:themeColor="text1"/>
          <w:sz w:val="24"/>
          <w:szCs w:val="24"/>
        </w:rPr>
        <w:t>The project require</w:t>
      </w:r>
      <w:r w:rsidR="006A485B">
        <w:rPr>
          <w:rFonts w:eastAsia="Segoe UI" w:cstheme="minorHAnsi"/>
          <w:color w:val="000000" w:themeColor="text1"/>
          <w:sz w:val="24"/>
          <w:szCs w:val="24"/>
        </w:rPr>
        <w:t>s</w:t>
      </w:r>
      <w:r>
        <w:rPr>
          <w:rFonts w:eastAsia="Segoe UI" w:cstheme="minorHAnsi"/>
          <w:color w:val="000000" w:themeColor="text1"/>
          <w:sz w:val="24"/>
          <w:szCs w:val="24"/>
        </w:rPr>
        <w:t xml:space="preserve"> the department to seek or procure additional budget</w:t>
      </w:r>
      <w:r w:rsidR="006A485B">
        <w:rPr>
          <w:rFonts w:eastAsia="Segoe UI" w:cstheme="minorHAnsi"/>
          <w:color w:val="000000" w:themeColor="text1"/>
          <w:sz w:val="24"/>
          <w:szCs w:val="24"/>
        </w:rPr>
        <w:t>s</w:t>
      </w:r>
      <w:r>
        <w:rPr>
          <w:rFonts w:eastAsia="Segoe UI" w:cstheme="minorHAnsi"/>
          <w:color w:val="000000" w:themeColor="text1"/>
          <w:sz w:val="24"/>
          <w:szCs w:val="24"/>
        </w:rPr>
        <w:t>/FTEs/equipment/</w:t>
      </w:r>
      <w:r w:rsidR="006A485B">
        <w:rPr>
          <w:rFonts w:eastAsia="Segoe UI" w:cstheme="minorHAnsi"/>
          <w:color w:val="000000" w:themeColor="text1"/>
          <w:sz w:val="24"/>
          <w:szCs w:val="24"/>
        </w:rPr>
        <w:t>facilities.</w:t>
      </w:r>
    </w:p>
    <w:p w14:paraId="2B457140" w14:textId="766AA4F0" w:rsidR="007E5497" w:rsidRPr="009E2B18" w:rsidRDefault="009E2B18" w:rsidP="007E5497">
      <w:pPr>
        <w:pStyle w:val="ListParagraph"/>
        <w:numPr>
          <w:ilvl w:val="0"/>
          <w:numId w:val="1"/>
        </w:numPr>
        <w:rPr>
          <w:rFonts w:eastAsia="Segoe UI" w:cstheme="minorHAnsi"/>
          <w:color w:val="000000" w:themeColor="text1"/>
          <w:sz w:val="24"/>
          <w:szCs w:val="24"/>
        </w:rPr>
      </w:pPr>
      <w:r>
        <w:rPr>
          <w:rFonts w:eastAsia="Segoe UI" w:cstheme="minorHAnsi"/>
          <w:color w:val="000000" w:themeColor="text1"/>
          <w:sz w:val="24"/>
          <w:szCs w:val="24"/>
        </w:rPr>
        <w:t>The new project will create an increased ongoing commitment for the department into the future that doesn’t currently exist (</w:t>
      </w:r>
      <w:r w:rsidR="006A485B">
        <w:rPr>
          <w:rFonts w:eastAsia="Segoe UI" w:cstheme="minorHAnsi"/>
          <w:color w:val="000000" w:themeColor="text1"/>
          <w:sz w:val="24"/>
          <w:szCs w:val="24"/>
        </w:rPr>
        <w:t>e</w:t>
      </w:r>
      <w:r>
        <w:rPr>
          <w:rFonts w:eastAsia="Segoe UI" w:cstheme="minorHAnsi"/>
          <w:color w:val="000000" w:themeColor="text1"/>
          <w:sz w:val="24"/>
          <w:szCs w:val="24"/>
        </w:rPr>
        <w:t>.</w:t>
      </w:r>
      <w:r w:rsidR="006A485B">
        <w:rPr>
          <w:rFonts w:eastAsia="Segoe UI" w:cstheme="minorHAnsi"/>
          <w:color w:val="000000" w:themeColor="text1"/>
          <w:sz w:val="24"/>
          <w:szCs w:val="24"/>
        </w:rPr>
        <w:t>g</w:t>
      </w:r>
      <w:r>
        <w:rPr>
          <w:rFonts w:eastAsia="Segoe UI" w:cstheme="minorHAnsi"/>
          <w:color w:val="000000" w:themeColor="text1"/>
          <w:sz w:val="24"/>
          <w:szCs w:val="24"/>
        </w:rPr>
        <w:t>.</w:t>
      </w:r>
      <w:r w:rsidR="006A485B">
        <w:rPr>
          <w:rFonts w:eastAsia="Segoe UI" w:cstheme="minorHAnsi"/>
          <w:color w:val="000000" w:themeColor="text1"/>
          <w:sz w:val="24"/>
          <w:szCs w:val="24"/>
        </w:rPr>
        <w:t>,</w:t>
      </w:r>
      <w:r>
        <w:rPr>
          <w:rFonts w:eastAsia="Segoe UI" w:cstheme="minorHAnsi"/>
          <w:color w:val="000000" w:themeColor="text1"/>
          <w:sz w:val="24"/>
          <w:szCs w:val="24"/>
        </w:rPr>
        <w:t xml:space="preserve"> increased annual run and </w:t>
      </w:r>
      <w:r w:rsidR="005565C1">
        <w:rPr>
          <w:rFonts w:eastAsia="Segoe UI" w:cstheme="minorHAnsi"/>
          <w:color w:val="000000" w:themeColor="text1"/>
          <w:sz w:val="24"/>
          <w:szCs w:val="24"/>
        </w:rPr>
        <w:t>maintenance</w:t>
      </w:r>
      <w:r w:rsidR="00BF77FE">
        <w:rPr>
          <w:rFonts w:eastAsia="Segoe UI" w:cstheme="minorHAnsi"/>
          <w:color w:val="000000" w:themeColor="text1"/>
          <w:sz w:val="24"/>
          <w:szCs w:val="24"/>
        </w:rPr>
        <w:t xml:space="preserve"> </w:t>
      </w:r>
      <w:r>
        <w:rPr>
          <w:rFonts w:eastAsia="Segoe UI" w:cstheme="minorHAnsi"/>
          <w:color w:val="000000" w:themeColor="text1"/>
          <w:sz w:val="24"/>
          <w:szCs w:val="24"/>
        </w:rPr>
        <w:t>costs).</w:t>
      </w:r>
    </w:p>
    <w:p w14:paraId="5B6B0E0D" w14:textId="5310DAB8" w:rsidR="007E5497" w:rsidRDefault="007E5497">
      <w:pPr>
        <w:rPr>
          <w:rFonts w:eastAsia="Segoe UI" w:cstheme="minorHAnsi"/>
          <w:color w:val="000000" w:themeColor="text1"/>
          <w:sz w:val="24"/>
          <w:szCs w:val="24"/>
        </w:rPr>
      </w:pPr>
      <w:r>
        <w:rPr>
          <w:rFonts w:eastAsia="Segoe UI" w:cstheme="minorHAnsi"/>
          <w:color w:val="000000" w:themeColor="text1"/>
          <w:sz w:val="24"/>
          <w:szCs w:val="24"/>
        </w:rPr>
        <w:t>The business case does NOT need to be used when it can be implemented within a single operational area with existing resources (</w:t>
      </w:r>
      <w:r w:rsidR="00BF77FE">
        <w:rPr>
          <w:rFonts w:eastAsia="Segoe UI" w:cstheme="minorHAnsi"/>
          <w:color w:val="000000" w:themeColor="text1"/>
          <w:sz w:val="24"/>
          <w:szCs w:val="24"/>
        </w:rPr>
        <w:t xml:space="preserve">e.g., </w:t>
      </w:r>
      <w:r>
        <w:rPr>
          <w:rFonts w:eastAsia="Segoe UI" w:cstheme="minorHAnsi"/>
          <w:color w:val="000000" w:themeColor="text1"/>
          <w:sz w:val="24"/>
          <w:szCs w:val="24"/>
        </w:rPr>
        <w:t xml:space="preserve">labor, facilities, equipment, finances). </w:t>
      </w:r>
      <w:r w:rsidR="009E2B18">
        <w:rPr>
          <w:rFonts w:eastAsia="Segoe UI" w:cstheme="minorHAnsi"/>
          <w:color w:val="000000" w:themeColor="text1"/>
          <w:sz w:val="24"/>
          <w:szCs w:val="24"/>
        </w:rPr>
        <w:t>Prioritizing and using existing resources should always be something managers work toward to deliver better or more efficient services for our stakeholders and customers.</w:t>
      </w:r>
    </w:p>
    <w:p w14:paraId="0439EE0E" w14:textId="69BA3F10" w:rsidR="009E2B18" w:rsidRPr="00D65D54" w:rsidRDefault="009E2B18" w:rsidP="009E2B18">
      <w:pPr>
        <w:rPr>
          <w:rFonts w:eastAsia="Segoe UI" w:cstheme="minorHAnsi"/>
          <w:b/>
          <w:bCs/>
          <w:color w:val="000000" w:themeColor="text1"/>
          <w:sz w:val="40"/>
          <w:szCs w:val="40"/>
        </w:rPr>
      </w:pPr>
      <w:r>
        <w:rPr>
          <w:rFonts w:eastAsia="Segoe UI" w:cstheme="minorHAnsi"/>
          <w:b/>
          <w:bCs/>
          <w:color w:val="000000" w:themeColor="text1"/>
          <w:sz w:val="40"/>
          <w:szCs w:val="40"/>
        </w:rPr>
        <w:t>Below are the fields on the business case one pager and a description of what information is included in them.</w:t>
      </w:r>
    </w:p>
    <w:p w14:paraId="02D7AD3A" w14:textId="19EAAFE8" w:rsidR="00683CE1" w:rsidRDefault="00683CE1">
      <w:r w:rsidRPr="006F1087">
        <w:rPr>
          <w:rFonts w:eastAsia="Segoe UI" w:cstheme="minorHAnsi"/>
          <w:b/>
          <w:bCs/>
          <w:color w:val="000000" w:themeColor="text1"/>
          <w:sz w:val="32"/>
          <w:szCs w:val="32"/>
        </w:rPr>
        <w:t>Issue</w:t>
      </w:r>
      <w:r>
        <w:t xml:space="preserve"> </w:t>
      </w:r>
    </w:p>
    <w:p w14:paraId="6EDAA2D1" w14:textId="66968564" w:rsidR="00533CA8" w:rsidRDefault="00683CE1">
      <w:r>
        <w:t>Problem Statement:</w:t>
      </w:r>
    </w:p>
    <w:p w14:paraId="631AD4E3" w14:textId="5E2B74AF" w:rsidR="00683CE1" w:rsidRDefault="00683CE1" w:rsidP="00683CE1">
      <w:pPr>
        <w:ind w:left="720"/>
      </w:pPr>
      <w:r>
        <w:t xml:space="preserve">This section is a </w:t>
      </w:r>
      <w:r w:rsidR="00B35CC0">
        <w:t>review</w:t>
      </w:r>
      <w:r>
        <w:t xml:space="preserve"> of what the underlying issue the department has that needs to be solved. What is not working </w:t>
      </w:r>
      <w:r w:rsidR="004049E2">
        <w:t xml:space="preserve">and what does </w:t>
      </w:r>
      <w:r>
        <w:t>the department need to do new or differently and why?</w:t>
      </w:r>
    </w:p>
    <w:p w14:paraId="3F8723E1" w14:textId="225ECDDE" w:rsidR="00683CE1" w:rsidRDefault="00683CE1">
      <w:r>
        <w:t>Background:</w:t>
      </w:r>
    </w:p>
    <w:p w14:paraId="7DE71191" w14:textId="79E94C6D" w:rsidR="00683CE1" w:rsidRDefault="00683CE1" w:rsidP="00F42568">
      <w:pPr>
        <w:ind w:left="720"/>
      </w:pPr>
      <w:r>
        <w:lastRenderedPageBreak/>
        <w:t xml:space="preserve">This section is the chance to provide a narrative about the need. For example, </w:t>
      </w:r>
      <w:r w:rsidR="00FD6A4C">
        <w:t xml:space="preserve">are </w:t>
      </w:r>
      <w:proofErr w:type="gramStart"/>
      <w:r>
        <w:t>there</w:t>
      </w:r>
      <w:proofErr w:type="gramEnd"/>
      <w:r>
        <w:t xml:space="preserve"> industry best practices described by AAMVA/AASHTO or other organizations that we do not meet</w:t>
      </w:r>
      <w:r w:rsidR="00983C79">
        <w:t>?</w:t>
      </w:r>
      <w:r>
        <w:t xml:space="preserve"> Is there a legislative mandate to perform certain responsibilities</w:t>
      </w:r>
      <w:r w:rsidR="00983C79">
        <w:t xml:space="preserve">? </w:t>
      </w:r>
      <w:r>
        <w:t xml:space="preserve">Who are the stakeholders </w:t>
      </w:r>
      <w:r w:rsidR="00983C79">
        <w:t xml:space="preserve">who </w:t>
      </w:r>
      <w:r>
        <w:t xml:space="preserve">will benefit from this work being completed? </w:t>
      </w:r>
      <w:proofErr w:type="gramStart"/>
      <w:r>
        <w:t>And</w:t>
      </w:r>
      <w:r w:rsidR="00AD0BFF">
        <w:t>,</w:t>
      </w:r>
      <w:proofErr w:type="gramEnd"/>
      <w:r w:rsidR="00AD0BFF">
        <w:t xml:space="preserve"> is there</w:t>
      </w:r>
      <w:r>
        <w:t xml:space="preserve"> any other information that is important to someone considering the project.</w:t>
      </w:r>
    </w:p>
    <w:p w14:paraId="3D256E25" w14:textId="078132F0" w:rsidR="00683CE1" w:rsidRDefault="00683CE1">
      <w:r>
        <w:t>Impact:</w:t>
      </w:r>
    </w:p>
    <w:p w14:paraId="6D471784" w14:textId="7A860286" w:rsidR="00683CE1" w:rsidRDefault="00683CE1" w:rsidP="00F42568">
      <w:pPr>
        <w:ind w:left="720"/>
      </w:pPr>
      <w:r>
        <w:t>Who or what will be impacted by completing this project? Will the project impact 40,000 customers per year by offering a more convenient option to get assistance? Will it free up 3 FTEs per year of DOT hours that can be repurposed to other needs because of efficiencies it will create? Will it enhance the safety of the safety of system users by an estimated number of fatalities or accidents every year? Will it create an economic growth opportunity by providing better access to the system?</w:t>
      </w:r>
    </w:p>
    <w:p w14:paraId="441BB700" w14:textId="3A89FCAC" w:rsidR="00683CE1" w:rsidRDefault="00683CE1">
      <w:r>
        <w:t>Mission/Vision Alignment:</w:t>
      </w:r>
    </w:p>
    <w:p w14:paraId="4870AFE8" w14:textId="59D31DB5" w:rsidR="00683CE1" w:rsidRDefault="00683CE1" w:rsidP="00683CE1">
      <w:pPr>
        <w:ind w:left="720"/>
      </w:pPr>
      <w:r>
        <w:t>Identify which of the 5</w:t>
      </w:r>
      <w:r w:rsidR="00876A96">
        <w:t>-</w:t>
      </w:r>
      <w:r>
        <w:t>year goals this project aligns to and how it aligns.</w:t>
      </w:r>
      <w:r w:rsidR="00F42568">
        <w:t xml:space="preserve"> The DOT business plan is located here for reference: </w:t>
      </w:r>
      <w:hyperlink r:id="rId5" w:history="1">
        <w:r w:rsidR="00F42568">
          <w:rPr>
            <w:rStyle w:val="Hyperlink"/>
          </w:rPr>
          <w:t>Business Plan - Iowa Department of Transportation (iowadot.gov)</w:t>
        </w:r>
      </w:hyperlink>
    </w:p>
    <w:p w14:paraId="5BDA0D2C" w14:textId="71BAC57F" w:rsidR="00F42568" w:rsidRDefault="00F42568" w:rsidP="00683CE1">
      <w:pPr>
        <w:ind w:left="720"/>
      </w:pPr>
      <w:r>
        <w:t>All major projects that the department begins should align to the DOT Mission and Vision. Most major projects should be working to achieve one of the department’s 5</w:t>
      </w:r>
      <w:r w:rsidR="00876A96">
        <w:t>-</w:t>
      </w:r>
      <w:r>
        <w:t>year priority goals.</w:t>
      </w:r>
    </w:p>
    <w:p w14:paraId="2D30FE72" w14:textId="77777777" w:rsidR="00683CE1" w:rsidRDefault="00683CE1"/>
    <w:p w14:paraId="3583CF9A" w14:textId="74FB497C" w:rsidR="00683CE1" w:rsidRDefault="00683CE1">
      <w:r w:rsidRPr="006F1087">
        <w:rPr>
          <w:b/>
          <w:bCs/>
          <w:noProof/>
          <w:sz w:val="32"/>
          <w:szCs w:val="32"/>
        </w:rPr>
        <w:t>Proposed Solution</w:t>
      </w:r>
    </w:p>
    <w:p w14:paraId="125A6953" w14:textId="3AD47051" w:rsidR="00683CE1" w:rsidRDefault="00683CE1">
      <w:r>
        <w:t>Action Plan:</w:t>
      </w:r>
    </w:p>
    <w:p w14:paraId="02E598BD" w14:textId="021BCE36" w:rsidR="00683CE1" w:rsidRDefault="00F42568" w:rsidP="00F42568">
      <w:pPr>
        <w:ind w:left="720"/>
      </w:pPr>
      <w:r>
        <w:t>What steps need to be take</w:t>
      </w:r>
      <w:r w:rsidR="00876A96">
        <w:t>n</w:t>
      </w:r>
      <w:r>
        <w:t xml:space="preserve"> to implement the proposed solution? Does this need to be accomplished by hiring an outside vendor that needs to be competitively bid? Does this require coordination of internal staff time across multiple areas of the department</w:t>
      </w:r>
      <w:r w:rsidR="00472C5C">
        <w:t xml:space="preserve">? </w:t>
      </w:r>
      <w:r>
        <w:t>What actions do they need to take to complete the work</w:t>
      </w:r>
      <w:r w:rsidR="00472C5C">
        <w:t>?</w:t>
      </w:r>
    </w:p>
    <w:p w14:paraId="3F73753A" w14:textId="7C512F41" w:rsidR="00683CE1" w:rsidRDefault="00683CE1">
      <w:r>
        <w:t>Desired Outcome:</w:t>
      </w:r>
    </w:p>
    <w:p w14:paraId="7279519C" w14:textId="7FC2A715" w:rsidR="00683CE1" w:rsidRDefault="00F42568" w:rsidP="00F42568">
      <w:pPr>
        <w:ind w:left="720"/>
      </w:pPr>
      <w:r>
        <w:t xml:space="preserve">What does the new normal look like after the project has been completed? What is different </w:t>
      </w:r>
      <w:r w:rsidR="00472C5C">
        <w:t xml:space="preserve">compared to </w:t>
      </w:r>
      <w:r>
        <w:t>what exists today?</w:t>
      </w:r>
    </w:p>
    <w:p w14:paraId="3DB8C74C" w14:textId="544F93AE" w:rsidR="00683CE1" w:rsidRDefault="00683CE1">
      <w:r>
        <w:t>Measurables:</w:t>
      </w:r>
    </w:p>
    <w:p w14:paraId="0BE161EA" w14:textId="54EB8975" w:rsidR="00F42568" w:rsidRDefault="00F42568" w:rsidP="00F42568">
      <w:pPr>
        <w:ind w:left="720"/>
      </w:pPr>
      <w:r>
        <w:t xml:space="preserve">Detail how we </w:t>
      </w:r>
      <w:proofErr w:type="gramStart"/>
      <w:r>
        <w:t>will</w:t>
      </w:r>
      <w:proofErr w:type="gramEnd"/>
      <w:r>
        <w:t xml:space="preserve"> measure </w:t>
      </w:r>
      <w:r w:rsidR="00F031E7">
        <w:t xml:space="preserve">if </w:t>
      </w:r>
      <w:r>
        <w:t>the project worked when it’s completed</w:t>
      </w:r>
      <w:r w:rsidR="00876A96">
        <w:t>,</w:t>
      </w:r>
      <w:r>
        <w:t xml:space="preserve"> and </w:t>
      </w:r>
      <w:r w:rsidR="00F031E7">
        <w:t xml:space="preserve">if </w:t>
      </w:r>
      <w:r w:rsidR="00876A96">
        <w:t>we</w:t>
      </w:r>
      <w:r>
        <w:t xml:space="preserve"> </w:t>
      </w:r>
      <w:r w:rsidR="00F031E7">
        <w:t xml:space="preserve">are </w:t>
      </w:r>
      <w:r>
        <w:t>looking back at the results? Is there a metric of users, time saved, costs saved, standards being met, etc</w:t>
      </w:r>
      <w:r w:rsidR="00876A96">
        <w:t>.</w:t>
      </w:r>
      <w:r>
        <w:t>? This should be an objective measure used to indicate if a project did what it was intending to, and a plan for how to capture and report that information.</w:t>
      </w:r>
    </w:p>
    <w:p w14:paraId="6F8D7D17" w14:textId="2204D531" w:rsidR="00683CE1" w:rsidRDefault="00683CE1"/>
    <w:p w14:paraId="2E7379C4" w14:textId="3AE06FF1" w:rsidR="00683CE1" w:rsidRDefault="00683CE1">
      <w:pPr>
        <w:rPr>
          <w:b/>
          <w:bCs/>
          <w:noProof/>
          <w:sz w:val="32"/>
          <w:szCs w:val="32"/>
        </w:rPr>
      </w:pPr>
      <w:r w:rsidRPr="0040179D">
        <w:rPr>
          <w:b/>
          <w:bCs/>
          <w:noProof/>
          <w:sz w:val="32"/>
          <w:szCs w:val="32"/>
        </w:rPr>
        <w:t>Resource Demand</w:t>
      </w:r>
    </w:p>
    <w:p w14:paraId="745F77FC" w14:textId="408FBAE7" w:rsidR="00683CE1" w:rsidRDefault="00683CE1" w:rsidP="00683CE1">
      <w:r>
        <w:t>Labor:</w:t>
      </w:r>
    </w:p>
    <w:p w14:paraId="6501F453" w14:textId="40EE1F31" w:rsidR="00F42568" w:rsidRDefault="00F42568" w:rsidP="00F42568">
      <w:pPr>
        <w:ind w:left="720"/>
      </w:pPr>
      <w:r>
        <w:lastRenderedPageBreak/>
        <w:t>How many hours are needed to complete the work</w:t>
      </w:r>
      <w:r w:rsidR="00D0402D">
        <w:t xml:space="preserve">?  Who </w:t>
      </w:r>
      <w:r>
        <w:t>is needed for those hours and what areas of the department do they work in?</w:t>
      </w:r>
      <w:r w:rsidRPr="00F42568">
        <w:t xml:space="preserve"> </w:t>
      </w:r>
      <w:r>
        <w:t>Is it from existing staff or do additional staff need to be added?</w:t>
      </w:r>
    </w:p>
    <w:p w14:paraId="0D8AEDE5" w14:textId="77777777" w:rsidR="00683CE1" w:rsidRDefault="00683CE1" w:rsidP="00683CE1"/>
    <w:p w14:paraId="25D51AAC" w14:textId="403390A3" w:rsidR="00683CE1" w:rsidRDefault="00683CE1" w:rsidP="00683CE1">
      <w:r>
        <w:t>Facility:</w:t>
      </w:r>
    </w:p>
    <w:p w14:paraId="7B6CFFF6" w14:textId="329707ED" w:rsidR="00683CE1" w:rsidRDefault="00F42568" w:rsidP="00F42568">
      <w:pPr>
        <w:ind w:left="720"/>
      </w:pPr>
      <w:r>
        <w:t>What if any additional facilities are required for the project? Is it from existing facilities or are new/additional facilities needed?</w:t>
      </w:r>
    </w:p>
    <w:p w14:paraId="25AD1B9A" w14:textId="77777777" w:rsidR="00F42568" w:rsidRDefault="00F42568" w:rsidP="00683CE1"/>
    <w:p w14:paraId="1FA48B83" w14:textId="75A7D242" w:rsidR="00683CE1" w:rsidRDefault="00683CE1" w:rsidP="00683CE1">
      <w:r>
        <w:t>Equipment:</w:t>
      </w:r>
    </w:p>
    <w:p w14:paraId="0D5507BF" w14:textId="50692ECB" w:rsidR="00F42568" w:rsidRDefault="00F42568" w:rsidP="00F42568">
      <w:pPr>
        <w:ind w:left="720"/>
      </w:pPr>
      <w:r>
        <w:t>What if any additional equipment is required for the project? Is it from existing equipment or is new/additional equipment needed?</w:t>
      </w:r>
    </w:p>
    <w:p w14:paraId="423A323A" w14:textId="4DA5A579" w:rsidR="00683CE1" w:rsidRDefault="00683CE1" w:rsidP="00683CE1"/>
    <w:p w14:paraId="66C9FAF5" w14:textId="01511EEB" w:rsidR="00683CE1" w:rsidRDefault="00683CE1" w:rsidP="00683CE1">
      <w:r>
        <w:t>Financial:</w:t>
      </w:r>
    </w:p>
    <w:p w14:paraId="4F33357C" w14:textId="0A2F6DC0" w:rsidR="00683CE1" w:rsidRDefault="00F42568" w:rsidP="007E5497">
      <w:pPr>
        <w:ind w:left="720"/>
      </w:pPr>
      <w:r>
        <w:t>What are all the costs and revenues associated with the project by fiscal year and funding source</w:t>
      </w:r>
      <w:r w:rsidR="003F33FA">
        <w:t>?</w:t>
      </w:r>
    </w:p>
    <w:sectPr w:rsidR="00683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37D99"/>
    <w:multiLevelType w:val="hybridMultilevel"/>
    <w:tmpl w:val="3D1E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524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E1"/>
    <w:rsid w:val="003F33FA"/>
    <w:rsid w:val="004049E2"/>
    <w:rsid w:val="00444356"/>
    <w:rsid w:val="00472C5C"/>
    <w:rsid w:val="00533CA8"/>
    <w:rsid w:val="005565C1"/>
    <w:rsid w:val="00613DDC"/>
    <w:rsid w:val="00620006"/>
    <w:rsid w:val="00683CE1"/>
    <w:rsid w:val="006A485B"/>
    <w:rsid w:val="00705A35"/>
    <w:rsid w:val="007E5497"/>
    <w:rsid w:val="00876A96"/>
    <w:rsid w:val="00983C79"/>
    <w:rsid w:val="009E2B18"/>
    <w:rsid w:val="00A12ADE"/>
    <w:rsid w:val="00A43338"/>
    <w:rsid w:val="00AD0BFF"/>
    <w:rsid w:val="00B35CC0"/>
    <w:rsid w:val="00BF77FE"/>
    <w:rsid w:val="00D0402D"/>
    <w:rsid w:val="00D65D54"/>
    <w:rsid w:val="00EA288E"/>
    <w:rsid w:val="00F031E7"/>
    <w:rsid w:val="00F42568"/>
    <w:rsid w:val="00FD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33B9"/>
  <w15:chartTrackingRefBased/>
  <w15:docId w15:val="{C3E2A29D-C044-4D8D-851F-11B53BBF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2568"/>
    <w:rPr>
      <w:color w:val="0000FF"/>
      <w:u w:val="single"/>
    </w:rPr>
  </w:style>
  <w:style w:type="paragraph" w:styleId="ListParagraph">
    <w:name w:val="List Paragraph"/>
    <w:basedOn w:val="Normal"/>
    <w:uiPriority w:val="34"/>
    <w:qFormat/>
    <w:rsid w:val="007E5497"/>
    <w:pPr>
      <w:ind w:left="720"/>
      <w:contextualSpacing/>
    </w:pPr>
  </w:style>
  <w:style w:type="paragraph" w:styleId="Revision">
    <w:name w:val="Revision"/>
    <w:hidden/>
    <w:uiPriority w:val="99"/>
    <w:semiHidden/>
    <w:rsid w:val="006A4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owadot.gov/businesspl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1253</TotalTime>
  <Pages>1</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Beichley, Kevin</dc:creator>
  <cp:keywords/>
  <dc:description/>
  <cp:lastModifiedBy>Lane, Mark</cp:lastModifiedBy>
  <cp:revision>15</cp:revision>
  <dcterms:created xsi:type="dcterms:W3CDTF">2024-06-05T14:32:00Z</dcterms:created>
  <dcterms:modified xsi:type="dcterms:W3CDTF">2024-06-06T11:59:00Z</dcterms:modified>
</cp:coreProperties>
</file>